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24" w:rsidRPr="00BA6424" w:rsidRDefault="00BA6424" w:rsidP="00BA6424">
      <w:pPr>
        <w:rPr>
          <w:rFonts w:asciiTheme="minorHAnsi" w:eastAsia="MS Mincho" w:hAnsiTheme="minorHAnsi"/>
          <w:color w:val="C0504D" w:themeColor="accent2"/>
          <w:lang w:eastAsia="ja-JP"/>
        </w:rPr>
      </w:pPr>
      <w:r w:rsidRPr="00BA6424">
        <w:rPr>
          <w:rFonts w:asciiTheme="minorHAnsi" w:eastAsia="MS Mincho" w:hAnsiTheme="minorHAnsi"/>
          <w:b/>
          <w:lang w:eastAsia="ja-JP"/>
        </w:rPr>
        <w:t xml:space="preserve">Αποφάσεις  που πρέπει να παρθούν </w:t>
      </w:r>
      <w:r w:rsidRPr="00BA6424">
        <w:rPr>
          <w:rFonts w:asciiTheme="minorHAnsi" w:eastAsia="MS Mincho" w:hAnsiTheme="minorHAnsi"/>
          <w:color w:val="C0504D" w:themeColor="accent2"/>
          <w:lang w:eastAsia="ja-JP"/>
        </w:rPr>
        <w:t>(το μέρος αυτό μπορεί να μπει και στην εισαγωγή)</w:t>
      </w:r>
    </w:p>
    <w:p w:rsidR="00BA6424" w:rsidRPr="00BA6424" w:rsidRDefault="00BA6424" w:rsidP="00BA6424">
      <w:pPr>
        <w:rPr>
          <w:rFonts w:asciiTheme="minorHAnsi" w:eastAsia="MS Mincho" w:hAnsiTheme="minorHAnsi"/>
          <w:b/>
          <w:color w:val="C0504D" w:themeColor="accent2"/>
          <w:lang w:eastAsia="ja-JP"/>
        </w:rPr>
      </w:pPr>
    </w:p>
    <w:p w:rsidR="00BA6424" w:rsidRPr="00BA6424" w:rsidRDefault="00BA6424" w:rsidP="00BA6424">
      <w:pPr>
        <w:rPr>
          <w:rFonts w:asciiTheme="minorHAnsi" w:eastAsia="MS Mincho" w:hAnsiTheme="minorHAnsi"/>
          <w:lang w:eastAsia="ja-JP"/>
        </w:rPr>
      </w:pPr>
      <w:r w:rsidRPr="00BA6424">
        <w:rPr>
          <w:rFonts w:asciiTheme="minorHAnsi" w:eastAsia="MS Mincho" w:hAnsiTheme="minorHAnsi"/>
          <w:lang w:eastAsia="ja-JP"/>
        </w:rPr>
        <w:t>Για τον περιορισμό του θέματος πρέπει να παρθούν κάποιες επιπλέον αποφάσεις.</w:t>
      </w:r>
    </w:p>
    <w:p w:rsidR="00BA6424" w:rsidRPr="00BA6424" w:rsidRDefault="00BA6424" w:rsidP="00BA6424">
      <w:pPr>
        <w:rPr>
          <w:rFonts w:asciiTheme="minorHAnsi" w:eastAsia="MS Mincho" w:hAnsiTheme="minorHAnsi"/>
          <w:lang w:eastAsia="ja-JP"/>
        </w:rPr>
      </w:pPr>
      <w:r w:rsidRPr="00BA6424">
        <w:rPr>
          <w:rFonts w:asciiTheme="minorHAnsi" w:eastAsia="MS Mincho" w:hAnsiTheme="minorHAnsi"/>
          <w:lang w:eastAsia="ja-JP"/>
        </w:rPr>
        <w:t>Ποια από τις παραπάνω εκπαιδευτικές θεωρίες θα ακολουθήσουμε κατά τον σχεδιασμό του έργου εκπαιδευτικής παραστατικής κινηματογραφίας;</w:t>
      </w:r>
    </w:p>
    <w:p w:rsidR="00BA6424" w:rsidRPr="00BA6424" w:rsidRDefault="00BA6424" w:rsidP="00BA6424">
      <w:pPr>
        <w:rPr>
          <w:rFonts w:asciiTheme="minorHAnsi" w:eastAsia="MS Mincho" w:hAnsiTheme="minorHAnsi"/>
          <w:lang w:eastAsia="ja-JP"/>
        </w:rPr>
      </w:pPr>
      <w:r w:rsidRPr="00BA6424">
        <w:rPr>
          <w:rFonts w:asciiTheme="minorHAnsi" w:eastAsia="MS Mincho" w:hAnsiTheme="minorHAnsi"/>
          <w:lang w:eastAsia="ja-JP"/>
        </w:rPr>
        <w:t>Σε ποιά ηλικιακή ομάδα θα απευθύνεται το έργο;</w:t>
      </w:r>
    </w:p>
    <w:p w:rsidR="00BA6424" w:rsidRPr="00BA6424" w:rsidRDefault="00BA6424" w:rsidP="00BA6424">
      <w:pPr>
        <w:rPr>
          <w:rFonts w:asciiTheme="minorHAnsi" w:eastAsia="MS Mincho" w:hAnsiTheme="minorHAnsi"/>
          <w:lang w:eastAsia="ja-JP"/>
        </w:rPr>
      </w:pPr>
      <w:r w:rsidRPr="00BA6424">
        <w:rPr>
          <w:rFonts w:asciiTheme="minorHAnsi" w:eastAsia="MS Mincho" w:hAnsiTheme="minorHAnsi"/>
          <w:lang w:eastAsia="ja-JP"/>
        </w:rPr>
        <w:t>Το έργο θα ανήκει κατά βάση στην κατηγορία της μυθοπλασίας ή του ντοκιμαντέρ;</w:t>
      </w:r>
    </w:p>
    <w:p w:rsidR="00BA6424" w:rsidRPr="00BA6424" w:rsidRDefault="00BA6424" w:rsidP="00BA6424">
      <w:pPr>
        <w:rPr>
          <w:rFonts w:asciiTheme="minorHAnsi" w:eastAsia="MS Mincho" w:hAnsiTheme="minorHAnsi"/>
          <w:lang w:eastAsia="ja-JP"/>
        </w:rPr>
      </w:pPr>
      <w:r w:rsidRPr="00BA6424">
        <w:rPr>
          <w:rFonts w:asciiTheme="minorHAnsi" w:eastAsia="MS Mincho" w:hAnsiTheme="minorHAnsi"/>
          <w:lang w:eastAsia="ja-JP"/>
        </w:rPr>
        <w:t>Ποια τεχνική  θα ακολουθηθεί για την κατασκευή του έργου;</w:t>
      </w:r>
      <w:r w:rsidRPr="00BA6424">
        <w:rPr>
          <w:rFonts w:asciiTheme="minorHAnsi" w:eastAsia="MS Mincho" w:hAnsiTheme="minorHAnsi"/>
          <w:lang w:eastAsia="ja-JP"/>
        </w:rPr>
        <w:br/>
      </w:r>
    </w:p>
    <w:p w:rsidR="00BA6424" w:rsidRPr="00BA6424" w:rsidRDefault="00BA6424" w:rsidP="00BA6424">
      <w:pPr>
        <w:rPr>
          <w:rFonts w:asciiTheme="minorHAnsi" w:eastAsia="MS Mincho" w:hAnsiTheme="minorHAnsi"/>
          <w:b/>
          <w:lang w:eastAsia="ja-JP"/>
        </w:rPr>
      </w:pPr>
      <w:r w:rsidRPr="00BA6424">
        <w:rPr>
          <w:rFonts w:asciiTheme="minorHAnsi" w:eastAsia="MS Mincho" w:hAnsiTheme="minorHAnsi"/>
          <w:b/>
          <w:lang w:eastAsia="ja-JP"/>
        </w:rPr>
        <w:t>Επιλογή εκπαιδευτικής θεωρίας</w:t>
      </w:r>
    </w:p>
    <w:p w:rsidR="00BA6424" w:rsidRPr="00BA6424" w:rsidRDefault="00BA6424" w:rsidP="00BA6424">
      <w:pPr>
        <w:rPr>
          <w:rFonts w:asciiTheme="minorHAnsi" w:eastAsia="MS Mincho" w:hAnsiTheme="minorHAnsi"/>
          <w:color w:val="FF0000"/>
          <w:lang w:eastAsia="ja-JP"/>
        </w:rPr>
      </w:pPr>
      <w:r w:rsidRPr="00BA6424">
        <w:rPr>
          <w:rFonts w:asciiTheme="minorHAnsi" w:eastAsia="MS Mincho" w:hAnsiTheme="minorHAnsi"/>
          <w:lang w:eastAsia="ja-JP"/>
        </w:rPr>
        <w:t>Στην διπλωματική αυτή εργασία θεωρήθηκε ότι η ανάλυση των παραπάνω θεωριών σε βάθος θα περιέπλεκε πολύ τα πράγματα και αποφασίστηκε να επιλεγεί  και να χρησιμοποιηθεί  κατά βάση μια εξ αυτών. Στην παρακάτω έρευνα  επιλέχθηκε να χρησιμοποιηθεί το κίνημα του κονστρουκτιβισμού καθώς ανήκει σε μια από τις σχετικά πιο πρόσφατες και ευρέως διαδεδομένες θεωρίες εκπαίδευσης και διαθέτει ξεκάθαρες αρχές. Οι εκπαιδευτικές αρχές του κονστρουκτιβισμού θα εφαρμοστούν σε κάθε ένα από τα βήματα της σχεδιαστικής διαδικασίας του έργου παραστατικής κινηματογραφίας έτσι ώστε το αποτέλεσμα να ικανοποιεί τους εκπαιδευτικούς στόχους</w:t>
      </w:r>
      <w:r w:rsidRPr="00BA6424">
        <w:rPr>
          <w:rFonts w:asciiTheme="minorHAnsi" w:eastAsia="MS Mincho" w:hAnsiTheme="minorHAnsi"/>
          <w:color w:val="FF0000"/>
          <w:lang w:eastAsia="ja-JP"/>
        </w:rPr>
        <w:t>.</w:t>
      </w:r>
      <w:r w:rsidRPr="00BA6424">
        <w:rPr>
          <w:rFonts w:asciiTheme="minorHAnsi" w:eastAsia="MS Mincho" w:hAnsiTheme="minorHAnsi"/>
          <w:color w:val="FF0000"/>
          <w:lang w:eastAsia="ja-JP"/>
        </w:rPr>
        <w:br/>
      </w:r>
    </w:p>
    <w:p w:rsidR="00BA6424" w:rsidRPr="00BA6424" w:rsidRDefault="00BA6424" w:rsidP="00BA6424">
      <w:pPr>
        <w:rPr>
          <w:rFonts w:asciiTheme="minorHAnsi" w:eastAsia="MS Mincho" w:hAnsiTheme="minorHAnsi"/>
          <w:b/>
          <w:lang w:eastAsia="ja-JP"/>
        </w:rPr>
      </w:pPr>
      <w:r w:rsidRPr="00BA6424">
        <w:rPr>
          <w:rFonts w:asciiTheme="minorHAnsi" w:eastAsia="MS Mincho" w:hAnsiTheme="minorHAnsi"/>
          <w:b/>
          <w:lang w:eastAsia="ja-JP"/>
        </w:rPr>
        <w:t>Επιλογή ηλικιακής ομάδας</w:t>
      </w:r>
    </w:p>
    <w:p w:rsidR="00BA6424" w:rsidRPr="00BA6424" w:rsidRDefault="00BA6424" w:rsidP="00BA6424">
      <w:pPr>
        <w:rPr>
          <w:rFonts w:asciiTheme="minorHAnsi" w:eastAsia="MS Mincho" w:hAnsiTheme="minorHAnsi"/>
          <w:lang w:eastAsia="ja-JP"/>
        </w:rPr>
      </w:pPr>
      <w:r w:rsidRPr="00BA6424">
        <w:rPr>
          <w:rFonts w:asciiTheme="minorHAnsi" w:eastAsia="MS Mincho" w:hAnsiTheme="minorHAnsi"/>
          <w:lang w:eastAsia="ja-JP"/>
        </w:rPr>
        <w:t>Όπως αναφέρθηκε παραπάνω η θεωρία του κονστρουκτιβισμού είναι καταλληλότερη μετά την απόκτηση κάποιων βασικών γνώσεων έτσι ώστε το παιδί να διαθέτει κάποια προηγούμενη γνώση πάνω στην οποία να μπορεί να χτίσει την νέα. Επίσης ο κονστρουκτιβισμός προϋποθέτει λογική σκέψη, διατήρηση και κατηγοριοποίηση εννοιών στην μνήμη έτσι ώστε το παιδί να μπορεί να βγάζει λογικά συμπεράσματα από τις εισόδους που δέχεται από το περιβάλλον του. Τέλος η θεωρία αυτή προϋποθέτει την ικανότητα χρήσης της γλώσσας καθώς επίσης η εγωκεντρική σκέψη θα πρέπει να μην είναι πολύ ισχυρή έτσι ώστε να επιτυγχάνεται η συνεργασία.</w:t>
      </w:r>
    </w:p>
    <w:p w:rsidR="00BA6424" w:rsidRPr="00BA6424" w:rsidRDefault="00BA6424" w:rsidP="00BA6424">
      <w:pPr>
        <w:pStyle w:val="NormalWeb"/>
        <w:spacing w:before="0" w:beforeAutospacing="0" w:after="0" w:afterAutospacing="0"/>
        <w:rPr>
          <w:rFonts w:asciiTheme="minorHAnsi" w:hAnsiTheme="minorHAnsi" w:cs="Times New Roman"/>
          <w:lang w:val="el-GR"/>
        </w:rPr>
      </w:pPr>
      <w:r w:rsidRPr="00BA6424">
        <w:rPr>
          <w:rFonts w:asciiTheme="minorHAnsi" w:hAnsiTheme="minorHAnsi" w:cs="Times New Roman"/>
          <w:bCs/>
          <w:lang w:val="el-GR"/>
        </w:rPr>
        <w:t>Στάδια πνευματικής ανάπτυξης</w:t>
      </w:r>
      <w:r w:rsidRPr="00BA6424">
        <w:rPr>
          <w:rFonts w:asciiTheme="minorHAnsi" w:hAnsiTheme="minorHAnsi" w:cs="Times New Roman"/>
          <w:lang w:val="el-GR"/>
        </w:rPr>
        <w:t xml:space="preserve">. </w:t>
      </w:r>
      <w:r w:rsidRPr="00BA6424">
        <w:rPr>
          <w:rFonts w:asciiTheme="minorHAnsi" w:hAnsiTheme="minorHAnsi" w:cs="Times New Roman"/>
          <w:lang w:val="el-GR"/>
        </w:rPr>
        <w:br/>
        <w:t xml:space="preserve">Κατά τον </w:t>
      </w:r>
      <w:r w:rsidRPr="00BA6424">
        <w:rPr>
          <w:rFonts w:asciiTheme="minorHAnsi" w:hAnsiTheme="minorHAnsi" w:cs="Times New Roman"/>
          <w:lang w:val="en-GB"/>
        </w:rPr>
        <w:t>Piaget</w:t>
      </w:r>
      <w:r w:rsidRPr="00BA6424">
        <w:rPr>
          <w:rFonts w:asciiTheme="minorHAnsi" w:hAnsiTheme="minorHAnsi" w:cs="Times New Roman"/>
          <w:lang w:val="el-GR" w:eastAsia="ja-JP"/>
        </w:rPr>
        <w:t xml:space="preserve">  η πνευματική ανάπτυξη απαρτίζεται από 4</w:t>
      </w:r>
      <w:r w:rsidRPr="00BA6424">
        <w:rPr>
          <w:rFonts w:asciiTheme="minorHAnsi" w:hAnsiTheme="minorHAnsi" w:cs="Times New Roman"/>
          <w:lang w:val="el-GR"/>
        </w:rPr>
        <w:t xml:space="preserve"> στάδια πνευματικής ανάπτυξης: </w:t>
      </w:r>
    </w:p>
    <w:p w:rsidR="00BA6424" w:rsidRPr="00BA6424" w:rsidRDefault="00BA6424" w:rsidP="00BA6424">
      <w:pPr>
        <w:numPr>
          <w:ilvl w:val="0"/>
          <w:numId w:val="2"/>
        </w:numPr>
        <w:spacing w:before="100" w:beforeAutospacing="1" w:after="100" w:afterAutospacing="1"/>
        <w:rPr>
          <w:rFonts w:asciiTheme="minorHAnsi" w:hAnsiTheme="minorHAnsi"/>
        </w:rPr>
      </w:pPr>
      <w:proofErr w:type="spellStart"/>
      <w:r w:rsidRPr="00BA6424">
        <w:rPr>
          <w:rFonts w:asciiTheme="minorHAnsi" w:hAnsiTheme="minorHAnsi"/>
        </w:rPr>
        <w:t>Αισθησιοκινητικό</w:t>
      </w:r>
      <w:proofErr w:type="spellEnd"/>
      <w:r w:rsidRPr="00BA6424">
        <w:rPr>
          <w:rFonts w:asciiTheme="minorHAnsi" w:hAnsiTheme="minorHAnsi"/>
        </w:rPr>
        <w:t xml:space="preserve"> στάδιο(γέννηση-2</w:t>
      </w:r>
      <w:r w:rsidRPr="00BA6424">
        <w:rPr>
          <w:rFonts w:asciiTheme="minorHAnsi" w:hAnsiTheme="minorHAnsi"/>
          <w:iCs/>
        </w:rPr>
        <w:t>)</w:t>
      </w:r>
      <w:r w:rsidRPr="00BA6424">
        <w:rPr>
          <w:rFonts w:asciiTheme="minorHAnsi" w:hAnsiTheme="minorHAnsi"/>
        </w:rPr>
        <w:t xml:space="preserve"> </w:t>
      </w:r>
      <w:r w:rsidRPr="00BA6424">
        <w:rPr>
          <w:rFonts w:asciiTheme="minorHAnsi" w:hAnsiTheme="minorHAnsi"/>
        </w:rPr>
        <w:br/>
        <w:t xml:space="preserve">Η περίοδος αυτή χαρακτηρίζεται από </w:t>
      </w:r>
      <w:r w:rsidRPr="00BA6424">
        <w:rPr>
          <w:rFonts w:asciiTheme="minorHAnsi" w:hAnsiTheme="minorHAnsi"/>
          <w:iCs/>
        </w:rPr>
        <w:t xml:space="preserve">αντανακλαστικές αντιδράσεις </w:t>
      </w:r>
      <w:r w:rsidRPr="00BA6424">
        <w:rPr>
          <w:rFonts w:asciiTheme="minorHAnsi" w:hAnsiTheme="minorHAnsi"/>
        </w:rPr>
        <w:t>χωρίς ακόμα να γίνεται χρήση συμβόλων. Η γνώση για τον κόσμο είναι περιορισμένη( αλλά αναπτύσσεται) επειδή βασίζεται σε φυσικές αλληλεπιδράσεις και εμπειρίες. Αρχίζει να ενεργεί σκόπιμα και αναγνωρίζει τον εαυτό του ως δράστη της ενέργειας. Διαφοροποιεί τον εαυτό του από τους άλλους. Αντιλαμβάνεται ότι τα πράγματα συνεχίζουν να υπάρχουν ακόμα και όταν δεν είναι παρόντα. Το παιδί επιτυγχάνει να διατηρήσει αντικείμενα στην μνήμη του μετά τον έβδομο μήνα από την γέννησή του. Η φυσική ανάπτυξη του παιδιού του επιτρέπει να αναπτύξει και τις πνευματικές του ικανότητες. Κατά την τελευταία περίοδο αυτού του σταδίου αναπτύσσονται κάποιες ικανότητες ομιλίας.</w:t>
      </w:r>
    </w:p>
    <w:p w:rsidR="00BA6424" w:rsidRPr="00BA6424" w:rsidRDefault="00BA6424" w:rsidP="00BA6424">
      <w:pPr>
        <w:numPr>
          <w:ilvl w:val="0"/>
          <w:numId w:val="2"/>
        </w:numPr>
        <w:spacing w:before="100" w:beforeAutospacing="1" w:after="100" w:afterAutospacing="1"/>
        <w:rPr>
          <w:rFonts w:asciiTheme="minorHAnsi" w:hAnsiTheme="minorHAnsi"/>
        </w:rPr>
      </w:pPr>
      <w:r w:rsidRPr="00BA6424">
        <w:rPr>
          <w:rFonts w:asciiTheme="minorHAnsi" w:hAnsiTheme="minorHAnsi"/>
          <w:bCs/>
        </w:rPr>
        <w:lastRenderedPageBreak/>
        <w:t xml:space="preserve"> </w:t>
      </w:r>
      <w:proofErr w:type="spellStart"/>
      <w:r w:rsidRPr="00BA6424">
        <w:rPr>
          <w:rFonts w:asciiTheme="minorHAnsi" w:hAnsiTheme="minorHAnsi"/>
        </w:rPr>
        <w:t>Προεννοιολογικό</w:t>
      </w:r>
      <w:proofErr w:type="spellEnd"/>
      <w:r w:rsidRPr="00BA6424">
        <w:rPr>
          <w:rFonts w:asciiTheme="minorHAnsi" w:hAnsiTheme="minorHAnsi"/>
        </w:rPr>
        <w:t xml:space="preserve"> στάδιο(2-7) </w:t>
      </w:r>
      <w:r w:rsidRPr="00BA6424">
        <w:rPr>
          <w:rFonts w:asciiTheme="minorHAnsi" w:hAnsiTheme="minorHAnsi"/>
        </w:rPr>
        <w:br/>
        <w:t xml:space="preserve">Σε αυτήν την περίοδο γίνεται  χρήση συμβόλων, οι γλωσσικές ικανότητες ωριμάζουν, η μνήμη και η φαντασία εξελίσσονται αλλά η σκέψη γίνεται ακόμα με μη λογικό τρόπο. Κατηγοριοποιεί τα αντικείμενα με βάση μόνο ένα χαρακτηριστικό. Η σκέψη του είναι ακόμα εγωκεντρική. Δυσκολεύεται να λάβει υπόψη την γνώμη των άλλων. </w:t>
      </w:r>
    </w:p>
    <w:p w:rsidR="00BA6424" w:rsidRPr="00BA6424" w:rsidRDefault="00BA6424" w:rsidP="00BA6424">
      <w:pPr>
        <w:numPr>
          <w:ilvl w:val="0"/>
          <w:numId w:val="2"/>
        </w:numPr>
        <w:spacing w:before="100" w:beforeAutospacing="1" w:after="100" w:afterAutospacing="1"/>
        <w:rPr>
          <w:rFonts w:asciiTheme="minorHAnsi" w:hAnsiTheme="minorHAnsi"/>
        </w:rPr>
      </w:pPr>
      <w:r w:rsidRPr="00BA6424">
        <w:rPr>
          <w:rFonts w:asciiTheme="minorHAnsi" w:hAnsiTheme="minorHAnsi"/>
          <w:bCs/>
        </w:rPr>
        <w:t>Στάδιο συγκεκριμένων λογικών ενεργειών(7-12)</w:t>
      </w:r>
      <w:r w:rsidRPr="00BA6424">
        <w:rPr>
          <w:rFonts w:asciiTheme="minorHAnsi" w:hAnsiTheme="minorHAnsi"/>
        </w:rPr>
        <w:t xml:space="preserve"> </w:t>
      </w:r>
      <w:r w:rsidRPr="00BA6424">
        <w:rPr>
          <w:rFonts w:asciiTheme="minorHAnsi" w:hAnsiTheme="minorHAnsi"/>
        </w:rPr>
        <w:br/>
        <w:t xml:space="preserve">Σε αυτό το στάδιο γίνεται λογική και συστηματική χρήση συμβόλων που συσχετίζονται με αντικείμενα από τον πραγματικό κόσμο. Το παιδί μαθαίνει να σκέφτεται λογικά . Επιτυγχάνεται η διατήρηση στην μνήμη: αριθμών, της απόστασης, της μάζας, του βάρους, του χώρου και του όγκου. Κατηγοριοποιεί τα αντικείμενα με βάση περισσότερα του ενός χαρακτηριστικά .Η εγωκεντρική σκέψη ελαττώνεται. </w:t>
      </w:r>
    </w:p>
    <w:p w:rsidR="00BA6424" w:rsidRPr="00BA6424" w:rsidRDefault="00BA6424" w:rsidP="00BA6424">
      <w:pPr>
        <w:numPr>
          <w:ilvl w:val="0"/>
          <w:numId w:val="2"/>
        </w:numPr>
        <w:autoSpaceDE w:val="0"/>
        <w:autoSpaceDN w:val="0"/>
        <w:adjustRightInd w:val="0"/>
        <w:spacing w:before="100" w:beforeAutospacing="1" w:afterAutospacing="1"/>
        <w:rPr>
          <w:rFonts w:asciiTheme="minorHAnsi" w:hAnsiTheme="minorHAnsi"/>
          <w:color w:val="000000"/>
        </w:rPr>
      </w:pPr>
      <w:r w:rsidRPr="00BA6424">
        <w:rPr>
          <w:rFonts w:asciiTheme="minorHAnsi" w:hAnsiTheme="minorHAnsi"/>
          <w:bCs/>
        </w:rPr>
        <w:t>Στάδιο τυπικών λογικών ενεργειών(12-ενηλικίωση)</w:t>
      </w:r>
      <w:r w:rsidRPr="00BA6424">
        <w:rPr>
          <w:rFonts w:asciiTheme="minorHAnsi" w:hAnsiTheme="minorHAnsi"/>
          <w:bCs/>
        </w:rPr>
        <w:br/>
      </w:r>
      <w:r w:rsidRPr="00BA6424">
        <w:rPr>
          <w:rFonts w:asciiTheme="minorHAnsi" w:hAnsiTheme="minorHAnsi"/>
        </w:rPr>
        <w:t xml:space="preserve"> Στο στάδιο αυτό γίνεται συσχετισμός συμβόλων με αφηρημένες έννοιες. Αρχίζει να ενδιαφέρεται για υποθετικά, μελλοντικά και ιδεολογικά προβλήματα. </w:t>
      </w:r>
    </w:p>
    <w:p w:rsidR="00BA6424" w:rsidRPr="00BA6424" w:rsidRDefault="00BA6424" w:rsidP="00BA6424">
      <w:pPr>
        <w:spacing w:before="100" w:beforeAutospacing="1" w:after="100" w:afterAutospacing="1"/>
        <w:rPr>
          <w:rFonts w:asciiTheme="minorHAnsi" w:hAnsiTheme="minorHAnsi"/>
        </w:rPr>
      </w:pPr>
      <w:r w:rsidRPr="00BA6424">
        <w:rPr>
          <w:rFonts w:asciiTheme="minorHAnsi" w:hAnsiTheme="minorHAnsi"/>
          <w:lang w:val="en-GB"/>
        </w:rPr>
        <w:t xml:space="preserve">                 Piaget, J. (1990). </w:t>
      </w:r>
      <w:proofErr w:type="gramStart"/>
      <w:r w:rsidRPr="00BA6424">
        <w:rPr>
          <w:rFonts w:asciiTheme="minorHAnsi" w:hAnsiTheme="minorHAnsi"/>
          <w:i/>
          <w:iCs/>
          <w:lang w:val="en-GB"/>
        </w:rPr>
        <w:t>The child's conception of the world</w:t>
      </w:r>
      <w:r w:rsidRPr="00BA6424">
        <w:rPr>
          <w:rFonts w:asciiTheme="minorHAnsi" w:hAnsiTheme="minorHAnsi"/>
          <w:lang w:val="en-GB"/>
        </w:rPr>
        <w:t>.</w:t>
      </w:r>
      <w:proofErr w:type="gramEnd"/>
      <w:r w:rsidRPr="00BA6424">
        <w:rPr>
          <w:rFonts w:asciiTheme="minorHAnsi" w:hAnsiTheme="minorHAnsi"/>
          <w:lang w:val="en-GB"/>
        </w:rPr>
        <w:t xml:space="preserve"> </w:t>
      </w:r>
      <w:proofErr w:type="spellStart"/>
      <w:r w:rsidRPr="00BA6424">
        <w:rPr>
          <w:rFonts w:asciiTheme="minorHAnsi" w:hAnsiTheme="minorHAnsi"/>
        </w:rPr>
        <w:t>New</w:t>
      </w:r>
      <w:proofErr w:type="spellEnd"/>
      <w:r w:rsidRPr="00BA6424">
        <w:rPr>
          <w:rFonts w:asciiTheme="minorHAnsi" w:hAnsiTheme="minorHAnsi"/>
        </w:rPr>
        <w:t xml:space="preserve"> </w:t>
      </w:r>
      <w:proofErr w:type="spellStart"/>
      <w:r w:rsidRPr="00BA6424">
        <w:rPr>
          <w:rFonts w:asciiTheme="minorHAnsi" w:hAnsiTheme="minorHAnsi"/>
        </w:rPr>
        <w:t>York</w:t>
      </w:r>
      <w:proofErr w:type="spellEnd"/>
      <w:r w:rsidRPr="00BA6424">
        <w:rPr>
          <w:rFonts w:asciiTheme="minorHAnsi" w:hAnsiTheme="minorHAnsi"/>
        </w:rPr>
        <w:t xml:space="preserve">: </w:t>
      </w:r>
      <w:proofErr w:type="spellStart"/>
      <w:r w:rsidRPr="00BA6424">
        <w:rPr>
          <w:rFonts w:asciiTheme="minorHAnsi" w:hAnsiTheme="minorHAnsi"/>
        </w:rPr>
        <w:t>Littlefield</w:t>
      </w:r>
      <w:proofErr w:type="spellEnd"/>
      <w:r w:rsidRPr="00BA6424">
        <w:rPr>
          <w:rFonts w:asciiTheme="minorHAnsi" w:hAnsiTheme="minorHAnsi"/>
        </w:rPr>
        <w:t xml:space="preserve"> </w:t>
      </w:r>
      <w:proofErr w:type="spellStart"/>
      <w:r w:rsidRPr="00BA6424">
        <w:rPr>
          <w:rFonts w:asciiTheme="minorHAnsi" w:hAnsiTheme="minorHAnsi"/>
        </w:rPr>
        <w:t>Adams</w:t>
      </w:r>
      <w:proofErr w:type="spellEnd"/>
      <w:r w:rsidRPr="00BA6424">
        <w:rPr>
          <w:rFonts w:asciiTheme="minorHAnsi" w:hAnsiTheme="minorHAnsi"/>
        </w:rPr>
        <w:t xml:space="preserve">. </w:t>
      </w:r>
    </w:p>
    <w:p w:rsidR="00BA6424" w:rsidRPr="00BA6424" w:rsidRDefault="00BA6424" w:rsidP="00BA6424">
      <w:pPr>
        <w:rPr>
          <w:rFonts w:asciiTheme="minorHAnsi" w:eastAsia="MS Mincho" w:hAnsiTheme="minorHAnsi"/>
          <w:lang w:eastAsia="ja-JP"/>
        </w:rPr>
      </w:pPr>
      <w:r w:rsidRPr="00BA6424">
        <w:rPr>
          <w:rFonts w:asciiTheme="minorHAnsi" w:eastAsia="MS Mincho" w:hAnsiTheme="minorHAnsi"/>
          <w:lang w:eastAsia="ja-JP"/>
        </w:rPr>
        <w:t xml:space="preserve">Βάση των περιορισμών της </w:t>
      </w:r>
      <w:proofErr w:type="spellStart"/>
      <w:r w:rsidRPr="00BA6424">
        <w:rPr>
          <w:rFonts w:asciiTheme="minorHAnsi" w:eastAsia="MS Mincho" w:hAnsiTheme="minorHAnsi"/>
          <w:lang w:eastAsia="ja-JP"/>
        </w:rPr>
        <w:t>κονστρουκτιβιστικής</w:t>
      </w:r>
      <w:proofErr w:type="spellEnd"/>
      <w:r w:rsidRPr="00BA6424">
        <w:rPr>
          <w:rFonts w:asciiTheme="minorHAnsi" w:eastAsia="MS Mincho" w:hAnsiTheme="minorHAnsi"/>
          <w:lang w:eastAsia="ja-JP"/>
        </w:rPr>
        <w:t xml:space="preserve"> θεωρίας, τη θεωρία των σταδίων απόκτησης γνώσης του </w:t>
      </w:r>
      <w:proofErr w:type="spellStart"/>
      <w:r w:rsidRPr="00BA6424">
        <w:rPr>
          <w:rFonts w:asciiTheme="minorHAnsi" w:eastAsia="MS Mincho" w:hAnsiTheme="minorHAnsi"/>
          <w:lang w:val="en-GB" w:eastAsia="ja-JP"/>
        </w:rPr>
        <w:t>Jonassen</w:t>
      </w:r>
      <w:proofErr w:type="spellEnd"/>
      <w:r w:rsidRPr="00BA6424">
        <w:rPr>
          <w:rFonts w:asciiTheme="minorHAnsi" w:eastAsia="MS Mincho" w:hAnsiTheme="minorHAnsi"/>
          <w:lang w:eastAsia="ja-JP"/>
        </w:rPr>
        <w:t xml:space="preserve"> και της θεωρίας των σταδίων πνευματικής ανάπτυξης του </w:t>
      </w:r>
      <w:r w:rsidRPr="00BA6424">
        <w:rPr>
          <w:rFonts w:asciiTheme="minorHAnsi" w:eastAsia="MS Mincho" w:hAnsiTheme="minorHAnsi"/>
          <w:lang w:val="en-GB" w:eastAsia="ja-JP"/>
        </w:rPr>
        <w:t>Piaget</w:t>
      </w:r>
      <w:r w:rsidRPr="00BA6424">
        <w:rPr>
          <w:rFonts w:asciiTheme="minorHAnsi" w:eastAsia="MS Mincho" w:hAnsiTheme="minorHAnsi"/>
          <w:lang w:eastAsia="ja-JP"/>
        </w:rPr>
        <w:t xml:space="preserve">, το απευθυνόμενο κοινό θα είναι παιδία που βρίσκονται στο στάδιο συγκεκριμένων λογικών ενεργειών (7-12 χρονών)καθώς σε μικρότερες ηλικίες η θεωρία αυτή δεν θα είναι αρκετά αποδοτική. </w:t>
      </w:r>
      <w:r w:rsidRPr="00BA6424">
        <w:rPr>
          <w:rFonts w:asciiTheme="minorHAnsi" w:eastAsia="MS Mincho" w:hAnsiTheme="minorHAnsi"/>
          <w:lang w:eastAsia="ja-JP"/>
        </w:rPr>
        <w:br/>
      </w:r>
    </w:p>
    <w:p w:rsidR="00BA6424" w:rsidRPr="00BA6424" w:rsidRDefault="00BA6424" w:rsidP="00BA6424">
      <w:pPr>
        <w:rPr>
          <w:rFonts w:asciiTheme="minorHAnsi" w:eastAsia="MS Mincho" w:hAnsiTheme="minorHAnsi"/>
          <w:b/>
          <w:lang w:eastAsia="ja-JP"/>
        </w:rPr>
      </w:pPr>
      <w:r w:rsidRPr="00BA6424">
        <w:rPr>
          <w:rFonts w:asciiTheme="minorHAnsi" w:eastAsia="MS Mincho" w:hAnsiTheme="minorHAnsi"/>
          <w:b/>
          <w:lang w:eastAsia="ja-JP"/>
        </w:rPr>
        <w:t>Μυθοπλασία ή ντοκιμαντέρ;</w:t>
      </w:r>
    </w:p>
    <w:p w:rsidR="00BA6424" w:rsidRPr="00BA6424" w:rsidRDefault="00BA6424" w:rsidP="00BA6424">
      <w:pPr>
        <w:rPr>
          <w:rFonts w:asciiTheme="minorHAnsi" w:eastAsia="MS Mincho" w:hAnsiTheme="minorHAnsi"/>
          <w:lang w:eastAsia="ja-JP"/>
        </w:rPr>
      </w:pPr>
      <w:r w:rsidRPr="00BA6424">
        <w:rPr>
          <w:rFonts w:asciiTheme="minorHAnsi" w:eastAsia="MS Mincho" w:hAnsiTheme="minorHAnsi"/>
          <w:lang w:eastAsia="ja-JP"/>
        </w:rPr>
        <w:t>Όπως είδαμε από την ανάλυση των δύο αυτών κατηγοριών και οι δύο χρησιμοποιούνται στον εκπαιδευτικό τομέα αν και το ντοκιμαντέρ και συγκεκριμένα το παραστατικό ντοκιμαντέρ είναι πιο κοντά στην εκπαιδευτική παραστατική κινηματογραφία σε σημείο ώστε κάποιες φορές αυτά τα δύο είδη να συμπίπτουν.</w:t>
      </w:r>
    </w:p>
    <w:p w:rsidR="00BA6424" w:rsidRPr="00BA6424" w:rsidRDefault="00BA6424" w:rsidP="00BA6424">
      <w:pPr>
        <w:rPr>
          <w:rFonts w:asciiTheme="minorHAnsi" w:eastAsia="MS Mincho" w:hAnsiTheme="minorHAnsi"/>
          <w:lang w:eastAsia="ja-JP"/>
        </w:rPr>
      </w:pPr>
      <w:r w:rsidRPr="00BA6424">
        <w:rPr>
          <w:rFonts w:asciiTheme="minorHAnsi" w:eastAsia="MS Mincho" w:hAnsiTheme="minorHAnsi"/>
          <w:lang w:eastAsia="ja-JP"/>
        </w:rPr>
        <w:t xml:space="preserve">Επίσης μια αυστηρή δομή όπως αυτή των ταινιών μυθοπλασίας δεν θα εξυπηρετούσε στην χρήση των </w:t>
      </w:r>
      <w:proofErr w:type="spellStart"/>
      <w:r w:rsidRPr="00BA6424">
        <w:rPr>
          <w:rFonts w:asciiTheme="minorHAnsi" w:eastAsia="MS Mincho" w:hAnsiTheme="minorHAnsi"/>
          <w:lang w:eastAsia="ja-JP"/>
        </w:rPr>
        <w:t>κονστρουκτιβιστικών</w:t>
      </w:r>
      <w:proofErr w:type="spellEnd"/>
      <w:r w:rsidRPr="00BA6424">
        <w:rPr>
          <w:rFonts w:asciiTheme="minorHAnsi" w:eastAsia="MS Mincho" w:hAnsiTheme="minorHAnsi"/>
          <w:lang w:eastAsia="ja-JP"/>
        </w:rPr>
        <w:t xml:space="preserve"> αρχών. Η δομή του μοντέρνου ντοκιμαντέρ όπως αναφέρεται στην ανάλυση του είδους είναι περισσότερο αλληλεπιδραστική και αφήνει το κοινό να διαμορφώσει τις δικές του απόψεις μέσα από την παράθεση των πληροφοριών. Όπως είδαμε στην θεωρία του κονστρουκτιβισμού υποστηρίζεται η μετάδοση πληροφοριών και η επεξεργασία τους από τον μαθητή ώστε να βγάλει τα δικά του συμπεράσματα. Οπότε βλέπουμε ότι η δομή του μοντέρνου ντοκιμαντέρ θα εξυπηρετούσε καλύτερα τις αρχές του κονστρουκτιβισμού. </w:t>
      </w:r>
      <w:r w:rsidRPr="00BA6424">
        <w:rPr>
          <w:rFonts w:asciiTheme="minorHAnsi" w:eastAsia="MS Mincho" w:hAnsiTheme="minorHAnsi"/>
          <w:lang w:eastAsia="ja-JP"/>
        </w:rPr>
        <w:br/>
        <w:t xml:space="preserve">Δεν αποκλείεται βέβαια και η χρήση μυθοπλασίας σε κάποιο μέρος του έργου ως μέσον μετάδοσης κάποιας πληροφορίας ή διατήρησης του ενδιαφέροντος των μαθητών. Μια ιστορία μυθοπλασίας για παράδειγμα με συμβολικό περιεχόμενο θα μπορούσε να μεταδώσει πληροφορίες προς επεξεργασία από τον μαθητή καθώς σε αυτό το στάδιο πνευματικής ανάπτυξης το παιδί είναι σε θέση να κατανοήσει συμβολικές έννοιες. Μπορεί όμως να διατηρήσει το ενδιαφέρον των μαθητών </w:t>
      </w:r>
      <w:r w:rsidRPr="00BA6424">
        <w:rPr>
          <w:rFonts w:asciiTheme="minorHAnsi" w:eastAsia="MS Mincho" w:hAnsiTheme="minorHAnsi"/>
          <w:lang w:eastAsia="ja-JP"/>
        </w:rPr>
        <w:lastRenderedPageBreak/>
        <w:t xml:space="preserve">καθώς τα παιδιά έχουν συνδυάσει την παραστατική κινηματογραφία με την διασκέδαση. </w:t>
      </w:r>
      <w:r w:rsidRPr="00BA6424">
        <w:rPr>
          <w:rFonts w:asciiTheme="minorHAnsi" w:eastAsia="MS Mincho" w:hAnsiTheme="minorHAnsi"/>
          <w:lang w:eastAsia="ja-JP"/>
        </w:rPr>
        <w:br/>
      </w:r>
      <w:r w:rsidRPr="00BA6424">
        <w:rPr>
          <w:rFonts w:asciiTheme="minorHAnsi" w:eastAsia="MS Mincho" w:hAnsiTheme="minorHAnsi"/>
          <w:lang w:eastAsia="ja-JP"/>
        </w:rPr>
        <w:br/>
        <w:t xml:space="preserve">Γι αυτό τον λόγο το είδος του έργου θα είναι το ντοκιμαντέρ κατά κύριο λόγο. Κατά συνέπεια θα ακολουθηθούν τα στάδια ανάπτυξης του ντοκιμαντέρ. Το περιεχόμενο του κάθε σταδίου θα εξαρτηθεί από το θέμα που θα επιλεγεί στο πρώτο μέρος του σταδίου της </w:t>
      </w:r>
      <w:proofErr w:type="spellStart"/>
      <w:r w:rsidRPr="00BA6424">
        <w:rPr>
          <w:rFonts w:asciiTheme="minorHAnsi" w:eastAsia="MS Mincho" w:hAnsiTheme="minorHAnsi"/>
          <w:lang w:eastAsia="ja-JP"/>
        </w:rPr>
        <w:t>προπαραγωγής</w:t>
      </w:r>
      <w:proofErr w:type="spellEnd"/>
      <w:r w:rsidRPr="00BA6424">
        <w:rPr>
          <w:rFonts w:asciiTheme="minorHAnsi" w:eastAsia="MS Mincho" w:hAnsiTheme="minorHAnsi"/>
          <w:lang w:eastAsia="ja-JP"/>
        </w:rPr>
        <w:t>.</w:t>
      </w:r>
      <w:r w:rsidRPr="00BA6424">
        <w:rPr>
          <w:rFonts w:asciiTheme="minorHAnsi" w:eastAsia="MS Mincho" w:hAnsiTheme="minorHAnsi"/>
          <w:lang w:eastAsia="ja-JP"/>
        </w:rPr>
        <w:br/>
      </w:r>
    </w:p>
    <w:p w:rsidR="00BA6424" w:rsidRPr="00BA6424" w:rsidRDefault="00BA6424" w:rsidP="00BA6424">
      <w:pPr>
        <w:rPr>
          <w:rFonts w:asciiTheme="minorHAnsi" w:eastAsia="MS Mincho" w:hAnsiTheme="minorHAnsi"/>
          <w:b/>
          <w:lang w:eastAsia="ja-JP"/>
        </w:rPr>
      </w:pPr>
      <w:r w:rsidRPr="00BA6424">
        <w:rPr>
          <w:rFonts w:asciiTheme="minorHAnsi" w:eastAsia="MS Mincho" w:hAnsiTheme="minorHAnsi"/>
          <w:b/>
          <w:lang w:eastAsia="ja-JP"/>
        </w:rPr>
        <w:t>Επιλογή τεχνικής κατασκευής</w:t>
      </w:r>
    </w:p>
    <w:p w:rsidR="00BA6424" w:rsidRPr="00BA6424" w:rsidRDefault="00BA6424" w:rsidP="00BA6424">
      <w:pPr>
        <w:rPr>
          <w:rFonts w:asciiTheme="minorHAnsi" w:eastAsia="MS Mincho" w:hAnsiTheme="minorHAnsi"/>
          <w:lang w:eastAsia="ja-JP"/>
        </w:rPr>
      </w:pPr>
      <w:r w:rsidRPr="00BA6424">
        <w:rPr>
          <w:rFonts w:asciiTheme="minorHAnsi" w:eastAsia="MS Mincho" w:hAnsiTheme="minorHAnsi"/>
          <w:lang w:eastAsia="ja-JP"/>
        </w:rPr>
        <w:t xml:space="preserve">Σε ντοκιμαντέρ όπου διατίθεται υλικό προς καταγραφή, συχνά σχεδιάζεται η παραστατική εκδοχή του έργου με βάση τις πραγματικές λήψεις. Υπάρχουν όμως πολλές περιπτώσεις όπου δεν διατίθεται αυτό το υλικό και άλλες που απλά προτιμάται η ανακατασκευή της πραγματικότητας με άλλες τεχνικές. </w:t>
      </w:r>
      <w:r w:rsidRPr="00BA6424">
        <w:rPr>
          <w:rFonts w:asciiTheme="minorHAnsi" w:eastAsia="MS Mincho" w:hAnsiTheme="minorHAnsi"/>
          <w:lang w:eastAsia="ja-JP"/>
        </w:rPr>
        <w:br/>
        <w:t xml:space="preserve">Η τεχνική κατασκευής του έργου θα εξαρτηθεί από το θέμα και την αισθητική που θέλουμε να μεταδώσουμε. Μπορούν επίσης να χρησιμοποιηθούν διαφορετικές τεχνικές σε συνδυασμό. </w:t>
      </w:r>
    </w:p>
    <w:p w:rsidR="00BA6424" w:rsidRDefault="00BA6424">
      <w:pPr>
        <w:rPr>
          <w:rFonts w:asciiTheme="minorHAnsi" w:hAnsiTheme="minorHAnsi"/>
          <w:b/>
        </w:rPr>
      </w:pPr>
    </w:p>
    <w:p w:rsidR="00F9046B" w:rsidRPr="00BA6424" w:rsidRDefault="00384A6A">
      <w:pPr>
        <w:rPr>
          <w:rFonts w:asciiTheme="minorHAnsi" w:hAnsiTheme="minorHAnsi"/>
          <w:b/>
        </w:rPr>
      </w:pPr>
      <w:r w:rsidRPr="00BA6424">
        <w:rPr>
          <w:rFonts w:asciiTheme="minorHAnsi" w:hAnsiTheme="minorHAnsi"/>
          <w:b/>
        </w:rPr>
        <w:t xml:space="preserve">Σχεδιασμός έργου εκπαιδευτικής παραστατικής κινηματογραφίας βασισμένου στα στάδια ανάπτυξης του ντοκιμαντέρ και στις αρχές της </w:t>
      </w:r>
      <w:proofErr w:type="spellStart"/>
      <w:r w:rsidRPr="00BA6424">
        <w:rPr>
          <w:rFonts w:asciiTheme="minorHAnsi" w:hAnsiTheme="minorHAnsi"/>
          <w:b/>
        </w:rPr>
        <w:t>κονστρουκτιβιστικής</w:t>
      </w:r>
      <w:proofErr w:type="spellEnd"/>
      <w:r w:rsidRPr="00BA6424">
        <w:rPr>
          <w:rFonts w:asciiTheme="minorHAnsi" w:hAnsiTheme="minorHAnsi"/>
          <w:b/>
        </w:rPr>
        <w:t xml:space="preserve"> θεωρίας.</w:t>
      </w:r>
      <w:r w:rsidR="000932B7" w:rsidRPr="00BA6424">
        <w:rPr>
          <w:rFonts w:asciiTheme="minorHAnsi" w:hAnsiTheme="minorHAnsi"/>
          <w:b/>
        </w:rPr>
        <w:br/>
      </w:r>
    </w:p>
    <w:p w:rsidR="00384A6A" w:rsidRPr="00BA6424" w:rsidRDefault="00384A6A">
      <w:pPr>
        <w:rPr>
          <w:rFonts w:asciiTheme="minorHAnsi" w:hAnsiTheme="minorHAnsi"/>
          <w:b/>
          <w:lang w:val="en-GB"/>
        </w:rPr>
      </w:pPr>
      <w:proofErr w:type="spellStart"/>
      <w:r w:rsidRPr="00BA6424">
        <w:rPr>
          <w:rFonts w:asciiTheme="minorHAnsi" w:hAnsiTheme="minorHAnsi"/>
          <w:b/>
        </w:rPr>
        <w:t>Προπαραγωγή</w:t>
      </w:r>
      <w:proofErr w:type="spellEnd"/>
      <w:r w:rsidR="000932B7" w:rsidRPr="00BA6424">
        <w:rPr>
          <w:rFonts w:asciiTheme="minorHAnsi" w:hAnsiTheme="minorHAnsi"/>
          <w:b/>
          <w:lang w:val="en-GB"/>
        </w:rPr>
        <w:br/>
      </w:r>
    </w:p>
    <w:p w:rsidR="00384A6A" w:rsidRPr="00BA6424" w:rsidRDefault="00384A6A">
      <w:pPr>
        <w:rPr>
          <w:rFonts w:asciiTheme="minorHAnsi" w:hAnsiTheme="minorHAnsi"/>
          <w:b/>
        </w:rPr>
      </w:pPr>
      <w:r w:rsidRPr="00BA6424">
        <w:rPr>
          <w:rFonts w:asciiTheme="minorHAnsi" w:hAnsiTheme="minorHAnsi"/>
          <w:b/>
        </w:rPr>
        <w:t xml:space="preserve">Θέμα </w:t>
      </w:r>
    </w:p>
    <w:p w:rsidR="004B7585" w:rsidRPr="00BA6424" w:rsidRDefault="00384A6A">
      <w:pPr>
        <w:rPr>
          <w:rFonts w:asciiTheme="minorHAnsi" w:hAnsiTheme="minorHAnsi"/>
          <w:lang w:val="en-GB"/>
        </w:rPr>
      </w:pPr>
      <w:r w:rsidRPr="00BA6424">
        <w:rPr>
          <w:rFonts w:asciiTheme="minorHAnsi" w:hAnsiTheme="minorHAnsi"/>
        </w:rPr>
        <w:t xml:space="preserve">Όπως αναφέρθηκε και στην ανάλυση των σταδίων ανάπτυξης του ντοκιμαντέρ </w:t>
      </w:r>
      <w:r w:rsidR="004B7585" w:rsidRPr="00BA6424">
        <w:rPr>
          <w:rFonts w:asciiTheme="minorHAnsi" w:hAnsiTheme="minorHAnsi"/>
        </w:rPr>
        <w:t xml:space="preserve">η επιλογή θέματος είναι το πρώτο βήμα </w:t>
      </w:r>
      <w:r w:rsidR="003169C9" w:rsidRPr="00BA6424">
        <w:rPr>
          <w:rFonts w:asciiTheme="minorHAnsi" w:hAnsiTheme="minorHAnsi"/>
        </w:rPr>
        <w:t xml:space="preserve">στην κατασκευή </w:t>
      </w:r>
      <w:r w:rsidR="004B7585" w:rsidRPr="00BA6424">
        <w:rPr>
          <w:rFonts w:asciiTheme="minorHAnsi" w:hAnsiTheme="minorHAnsi"/>
        </w:rPr>
        <w:t xml:space="preserve"> μιας ταινίας. Το βήμα αυτό είναι κοινό στην μυθοπλασία και στο ντοκιμαντέρ.</w:t>
      </w:r>
      <w:r w:rsidR="000932B7" w:rsidRPr="00BA6424">
        <w:rPr>
          <w:rFonts w:asciiTheme="minorHAnsi" w:hAnsiTheme="minorHAnsi"/>
          <w:lang w:val="en-GB"/>
        </w:rPr>
        <w:br/>
      </w:r>
    </w:p>
    <w:p w:rsidR="00681DBF" w:rsidRPr="00BA6424" w:rsidRDefault="00681DBF">
      <w:pPr>
        <w:rPr>
          <w:rFonts w:asciiTheme="minorHAnsi" w:hAnsiTheme="minorHAnsi"/>
          <w:lang w:val="en-GB"/>
        </w:rPr>
      </w:pPr>
      <w:r w:rsidRPr="00BA6424">
        <w:rPr>
          <w:rFonts w:asciiTheme="minorHAnsi" w:hAnsiTheme="minorHAnsi"/>
        </w:rPr>
        <w:t>Η επιλογή θέματος από την οπτική σκοπιά του ντοκιμαντέρ</w:t>
      </w:r>
      <w:r w:rsidR="000C6130" w:rsidRPr="00BA6424">
        <w:rPr>
          <w:rFonts w:asciiTheme="minorHAnsi" w:hAnsiTheme="minorHAnsi"/>
        </w:rPr>
        <w:br/>
        <w:t xml:space="preserve">Πολλά πράγματα μπορούν να συντελέσουν στην έμπνευση και σύλληψη της ιδέας του θέματος ενός ντοκιμαντέρ. Αρχικά είναι απαραίτητη η έρευνα σε βιβλία, εφημερίδες, στο διαδίκτυο  αλλά και μέσα από συνεντεύξεις ή συζητήσεις με ανθρώπους. </w:t>
      </w:r>
      <w:r w:rsidR="00985DDB" w:rsidRPr="00BA6424">
        <w:rPr>
          <w:rFonts w:asciiTheme="minorHAnsi" w:hAnsiTheme="minorHAnsi"/>
        </w:rPr>
        <w:t xml:space="preserve"> Αποδοτικές μέθοδοι είναι η καταγραφή πολλών σημειώσεων και το </w:t>
      </w:r>
      <w:r w:rsidR="00985DDB" w:rsidRPr="00BA6424">
        <w:rPr>
          <w:rFonts w:asciiTheme="minorHAnsi" w:hAnsiTheme="minorHAnsi"/>
          <w:lang w:val="en-GB"/>
        </w:rPr>
        <w:t>brainstorming</w:t>
      </w:r>
      <w:r w:rsidR="00985DDB" w:rsidRPr="00BA6424">
        <w:rPr>
          <w:rFonts w:asciiTheme="minorHAnsi" w:hAnsiTheme="minorHAnsi"/>
        </w:rPr>
        <w:t>. Μία ιδέα μπορεί να προκύψει από προσωπικές εμπειρίες ή μέσα από την έρευνα.</w:t>
      </w:r>
      <w:r w:rsidR="000932B7" w:rsidRPr="00BA6424">
        <w:rPr>
          <w:rFonts w:asciiTheme="minorHAnsi" w:hAnsiTheme="minorHAnsi"/>
          <w:lang w:val="en-GB"/>
        </w:rPr>
        <w:br/>
      </w:r>
    </w:p>
    <w:p w:rsidR="00136D90" w:rsidRPr="00BA6424" w:rsidRDefault="00136D90">
      <w:pPr>
        <w:rPr>
          <w:rFonts w:asciiTheme="minorHAnsi" w:hAnsiTheme="minorHAnsi"/>
          <w:lang w:val="en-GB"/>
        </w:rPr>
      </w:pPr>
      <w:r w:rsidRPr="00BA6424">
        <w:rPr>
          <w:rFonts w:asciiTheme="minorHAnsi" w:hAnsiTheme="minorHAnsi"/>
        </w:rPr>
        <w:t>Η επιλογή θέματος από την οπτική σκοπιά της</w:t>
      </w:r>
      <w:r w:rsidR="007E53A4" w:rsidRPr="00BA6424">
        <w:rPr>
          <w:rFonts w:asciiTheme="minorHAnsi" w:hAnsiTheme="minorHAnsi"/>
        </w:rPr>
        <w:t xml:space="preserve"> εκπαιδευτικής </w:t>
      </w:r>
      <w:r w:rsidRPr="00BA6424">
        <w:rPr>
          <w:rFonts w:asciiTheme="minorHAnsi" w:hAnsiTheme="minorHAnsi"/>
        </w:rPr>
        <w:t xml:space="preserve"> παραστατικής κινηματογραφίας</w:t>
      </w:r>
      <w:r w:rsidRPr="00BA6424">
        <w:rPr>
          <w:rFonts w:asciiTheme="minorHAnsi" w:hAnsiTheme="minorHAnsi"/>
        </w:rPr>
        <w:br/>
      </w:r>
      <w:r w:rsidR="007E53A4" w:rsidRPr="00BA6424">
        <w:rPr>
          <w:rFonts w:asciiTheme="minorHAnsi" w:hAnsiTheme="minorHAnsi"/>
        </w:rPr>
        <w:t xml:space="preserve">Συνήθως η παραστατική κινηματογραφία στον χώρο της εκπαίδευσης  χρησιμοποιείται </w:t>
      </w:r>
      <w:r w:rsidR="004D3322" w:rsidRPr="00BA6424">
        <w:rPr>
          <w:rFonts w:asciiTheme="minorHAnsi" w:hAnsiTheme="minorHAnsi"/>
        </w:rPr>
        <w:t>σε</w:t>
      </w:r>
      <w:r w:rsidR="007E53A4" w:rsidRPr="00BA6424">
        <w:rPr>
          <w:rFonts w:asciiTheme="minorHAnsi" w:hAnsiTheme="minorHAnsi"/>
        </w:rPr>
        <w:t xml:space="preserve"> θέματα πο</w:t>
      </w:r>
      <w:r w:rsidR="004D3322" w:rsidRPr="00BA6424">
        <w:rPr>
          <w:rFonts w:asciiTheme="minorHAnsi" w:hAnsiTheme="minorHAnsi"/>
        </w:rPr>
        <w:t xml:space="preserve">υ δεν μπορούν να καταγραφούν στην </w:t>
      </w:r>
      <w:r w:rsidR="007E53A4" w:rsidRPr="00BA6424">
        <w:rPr>
          <w:rFonts w:asciiTheme="minorHAnsi" w:hAnsiTheme="minorHAnsi"/>
        </w:rPr>
        <w:t>κάμερα</w:t>
      </w:r>
      <w:r w:rsidR="003169C9" w:rsidRPr="00BA6424">
        <w:rPr>
          <w:rFonts w:asciiTheme="minorHAnsi" w:hAnsiTheme="minorHAnsi"/>
        </w:rPr>
        <w:t xml:space="preserve"> ώστε έπειτα να προβληθούν στις αίθουσες και να γίνουν ευκολότερα κατανοητά στους μαθητές </w:t>
      </w:r>
      <w:r w:rsidR="004D3322" w:rsidRPr="00BA6424">
        <w:rPr>
          <w:rFonts w:asciiTheme="minorHAnsi" w:hAnsiTheme="minorHAnsi"/>
        </w:rPr>
        <w:t>.</w:t>
      </w:r>
      <w:r w:rsidR="007E53A4" w:rsidRPr="00BA6424">
        <w:rPr>
          <w:rFonts w:asciiTheme="minorHAnsi" w:hAnsiTheme="minorHAnsi"/>
        </w:rPr>
        <w:t xml:space="preserve"> </w:t>
      </w:r>
      <w:r w:rsidR="004D3322" w:rsidRPr="00BA6424">
        <w:rPr>
          <w:rFonts w:asciiTheme="minorHAnsi" w:hAnsiTheme="minorHAnsi"/>
        </w:rPr>
        <w:t>Α</w:t>
      </w:r>
      <w:r w:rsidRPr="00BA6424">
        <w:rPr>
          <w:rFonts w:asciiTheme="minorHAnsi" w:hAnsiTheme="minorHAnsi"/>
        </w:rPr>
        <w:t>φηρημένες  ή συμβολικές έννοιες, πράγματα που δεν μπορούν να παρατηρηθούν στις πραγματικές τους διαστάσεις από το ανθρώπινο μάτι</w:t>
      </w:r>
      <w:r w:rsidR="004D3322" w:rsidRPr="00BA6424">
        <w:rPr>
          <w:rFonts w:asciiTheme="minorHAnsi" w:hAnsiTheme="minorHAnsi"/>
        </w:rPr>
        <w:t xml:space="preserve"> </w:t>
      </w:r>
      <w:r w:rsidRPr="00BA6424">
        <w:rPr>
          <w:rFonts w:asciiTheme="minorHAnsi" w:hAnsiTheme="minorHAnsi"/>
        </w:rPr>
        <w:t>(μακροσκοπικά, μικροσκοπικά) και  πράγματα που εμπεριέχουν δυναμικές</w:t>
      </w:r>
      <w:r w:rsidR="004D3322" w:rsidRPr="00BA6424">
        <w:rPr>
          <w:rFonts w:asciiTheme="minorHAnsi" w:hAnsiTheme="minorHAnsi"/>
        </w:rPr>
        <w:t xml:space="preserve"> αλλαγές.</w:t>
      </w:r>
      <w:r w:rsidR="000932B7" w:rsidRPr="00BA6424">
        <w:rPr>
          <w:rFonts w:asciiTheme="minorHAnsi" w:hAnsiTheme="minorHAnsi"/>
          <w:lang w:val="en-GB"/>
        </w:rPr>
        <w:br/>
      </w:r>
    </w:p>
    <w:p w:rsidR="003169C9" w:rsidRPr="00E770BA" w:rsidRDefault="00136D90">
      <w:pPr>
        <w:rPr>
          <w:rFonts w:asciiTheme="minorHAnsi" w:hAnsiTheme="minorHAnsi"/>
        </w:rPr>
      </w:pPr>
      <w:r w:rsidRPr="00BA6424">
        <w:rPr>
          <w:rFonts w:asciiTheme="minorHAnsi" w:hAnsiTheme="minorHAnsi"/>
        </w:rPr>
        <w:t>Η επιλογή θέματος από την οπτική σκοπιά του κονστρουκτιβισμού</w:t>
      </w:r>
      <w:r w:rsidR="003169C9" w:rsidRPr="00BA6424">
        <w:rPr>
          <w:rFonts w:asciiTheme="minorHAnsi" w:hAnsiTheme="minorHAnsi"/>
        </w:rPr>
        <w:br/>
        <w:t xml:space="preserve">Έχει αποδειχθεί </w:t>
      </w:r>
      <w:r w:rsidR="00EE2B23" w:rsidRPr="00BA6424">
        <w:rPr>
          <w:rFonts w:asciiTheme="minorHAnsi" w:hAnsiTheme="minorHAnsi"/>
        </w:rPr>
        <w:t xml:space="preserve"> ότι η θεωρία του κονστρουκτιβισμού είναι αποδοτικότερη κατά την </w:t>
      </w:r>
      <w:r w:rsidR="00EE2B23" w:rsidRPr="00BA6424">
        <w:rPr>
          <w:rFonts w:asciiTheme="minorHAnsi" w:hAnsiTheme="minorHAnsi"/>
        </w:rPr>
        <w:lastRenderedPageBreak/>
        <w:t>εκμάθηση γλωσσών και την διδασκαλία επιστημώ</w:t>
      </w:r>
      <w:r w:rsidR="00E770BA">
        <w:rPr>
          <w:rFonts w:asciiTheme="minorHAnsi" w:hAnsiTheme="minorHAnsi"/>
        </w:rPr>
        <w:t>ν σε ηλικιακές ομάδες που έχουν ήδη χτίσει κάποιες βασικές προγενέστερες γνώσεις.</w:t>
      </w:r>
      <w:r w:rsidR="000932B7" w:rsidRPr="00E770BA">
        <w:rPr>
          <w:rFonts w:asciiTheme="minorHAnsi" w:hAnsiTheme="minorHAnsi"/>
        </w:rPr>
        <w:br/>
      </w:r>
    </w:p>
    <w:p w:rsidR="000932B7" w:rsidRPr="00BA6424" w:rsidRDefault="00136D90" w:rsidP="000932B7">
      <w:pPr>
        <w:rPr>
          <w:rFonts w:asciiTheme="minorHAnsi" w:hAnsiTheme="minorHAnsi"/>
          <w:lang w:val="en-GB"/>
        </w:rPr>
      </w:pPr>
      <w:r w:rsidRPr="00BA6424">
        <w:rPr>
          <w:rFonts w:asciiTheme="minorHAnsi" w:hAnsiTheme="minorHAnsi"/>
        </w:rPr>
        <w:t>Η επιλογή θέματος βάση της ηλικιακής ομάδας</w:t>
      </w:r>
      <w:r w:rsidR="00A11CBA" w:rsidRPr="00BA6424">
        <w:rPr>
          <w:rFonts w:asciiTheme="minorHAnsi" w:hAnsiTheme="minorHAnsi"/>
        </w:rPr>
        <w:br/>
        <w:t>Όπως αναφέρθηκε παραπάνω το απευθυνόμενο κοινό είναι παιδιά ηλικίας 7-12 χρονών. Τα παιδιά αυτά είναι μαθητές του δημοτικού σχολείου( 1</w:t>
      </w:r>
      <w:r w:rsidR="00A11CBA" w:rsidRPr="00BA6424">
        <w:rPr>
          <w:rFonts w:asciiTheme="minorHAnsi" w:hAnsiTheme="minorHAnsi"/>
          <w:vertAlign w:val="superscript"/>
        </w:rPr>
        <w:t>η</w:t>
      </w:r>
      <w:r w:rsidR="00A11CBA" w:rsidRPr="00BA6424">
        <w:rPr>
          <w:rFonts w:asciiTheme="minorHAnsi" w:hAnsiTheme="minorHAnsi"/>
        </w:rPr>
        <w:t xml:space="preserve"> δημοτικού-6</w:t>
      </w:r>
      <w:r w:rsidR="00A11CBA" w:rsidRPr="00BA6424">
        <w:rPr>
          <w:rFonts w:asciiTheme="minorHAnsi" w:hAnsiTheme="minorHAnsi"/>
          <w:vertAlign w:val="superscript"/>
        </w:rPr>
        <w:t>η</w:t>
      </w:r>
      <w:r w:rsidR="00A11CBA" w:rsidRPr="00BA6424">
        <w:rPr>
          <w:rFonts w:asciiTheme="minorHAnsi" w:hAnsiTheme="minorHAnsi"/>
        </w:rPr>
        <w:t xml:space="preserve"> δημοτικού). </w:t>
      </w:r>
      <w:r w:rsidR="003153B8" w:rsidRPr="00BA6424">
        <w:rPr>
          <w:rFonts w:asciiTheme="minorHAnsi" w:hAnsiTheme="minorHAnsi"/>
        </w:rPr>
        <w:t>Τα χαρακτηριστικά αυτής της ηλικιακής ομάδας είναι πιο ώριμα όσο αυξάνεται η ηλικία και τα παιδιά 12 χρονών είναι πιο κοντά στο επόμενο στάδιο πνευματικής ανάπτυξης. Το γεγονός αυτό μας βολεύει εφόσον οι κονστρουκτιβιστικές  πρακτικές είναι αποδοτικότερες όταν συνδυάζονται με ώριμη σκέψη(ικανότητα  αντίληψης αφηρημένων εννοιών, συνδυαστική σκέψη κτλ).</w:t>
      </w:r>
      <w:r w:rsidR="000932B7" w:rsidRPr="00BA6424">
        <w:rPr>
          <w:rFonts w:asciiTheme="minorHAnsi" w:hAnsiTheme="minorHAnsi"/>
        </w:rPr>
        <w:br/>
        <w:t xml:space="preserve"> Η </w:t>
      </w:r>
      <w:r w:rsidR="000932B7" w:rsidRPr="00BA6424">
        <w:rPr>
          <w:rFonts w:asciiTheme="minorHAnsi" w:hAnsiTheme="minorHAnsi"/>
          <w:lang w:val="en-GB"/>
        </w:rPr>
        <w:t>K</w:t>
      </w:r>
      <w:r w:rsidR="000932B7" w:rsidRPr="00BA6424">
        <w:rPr>
          <w:rFonts w:asciiTheme="minorHAnsi" w:hAnsiTheme="minorHAnsi"/>
        </w:rPr>
        <w:t xml:space="preserve">. </w:t>
      </w:r>
      <w:proofErr w:type="gramStart"/>
      <w:r w:rsidR="000932B7" w:rsidRPr="00BA6424">
        <w:rPr>
          <w:rFonts w:asciiTheme="minorHAnsi" w:hAnsiTheme="minorHAnsi"/>
          <w:lang w:val="en-GB"/>
        </w:rPr>
        <w:t>Whiteside</w:t>
      </w:r>
      <w:r w:rsidR="000932B7" w:rsidRPr="00BA6424">
        <w:rPr>
          <w:rFonts w:asciiTheme="minorHAnsi" w:hAnsiTheme="minorHAnsi"/>
        </w:rPr>
        <w:t xml:space="preserve">  ισχυρίζεται</w:t>
      </w:r>
      <w:proofErr w:type="gramEnd"/>
      <w:r w:rsidR="000932B7" w:rsidRPr="00BA6424">
        <w:rPr>
          <w:rFonts w:asciiTheme="minorHAnsi" w:hAnsiTheme="minorHAnsi"/>
        </w:rPr>
        <w:t xml:space="preserve"> ότι η ανάγνωση χαρτών είναι μια δύσκολη διαδικασία για τα παιδιά της 1</w:t>
      </w:r>
      <w:r w:rsidR="000932B7" w:rsidRPr="00BA6424">
        <w:rPr>
          <w:rFonts w:asciiTheme="minorHAnsi" w:hAnsiTheme="minorHAnsi"/>
          <w:vertAlign w:val="superscript"/>
        </w:rPr>
        <w:t>ης</w:t>
      </w:r>
      <w:r w:rsidR="000932B7" w:rsidRPr="00BA6424">
        <w:rPr>
          <w:rFonts w:asciiTheme="minorHAnsi" w:hAnsiTheme="minorHAnsi"/>
        </w:rPr>
        <w:t xml:space="preserve"> δημοτικού και μπορεί να μην μπορούν να ανταπεξέλθουν σε αυτήν. Καθώς και ότι τα παιδιά της 2ας δημοτικού αρχίζουν να ανταπεξέρχονται σε αυτήν την διαδικασία με την βοήθεια καλά διατυπωμένων ασκήσεων. </w:t>
      </w:r>
      <w:r w:rsidR="000932B7" w:rsidRPr="00BA6424">
        <w:rPr>
          <w:rFonts w:asciiTheme="minorHAnsi" w:hAnsiTheme="minorHAnsi"/>
          <w:lang w:val="en-GB"/>
        </w:rPr>
        <w:t>(K</w:t>
      </w:r>
      <w:r w:rsidR="000932B7" w:rsidRPr="00BA6424">
        <w:rPr>
          <w:rFonts w:asciiTheme="minorHAnsi" w:hAnsiTheme="minorHAnsi"/>
        </w:rPr>
        <w:t xml:space="preserve">. </w:t>
      </w:r>
      <w:r w:rsidR="000932B7" w:rsidRPr="00BA6424">
        <w:rPr>
          <w:rFonts w:asciiTheme="minorHAnsi" w:hAnsiTheme="minorHAnsi"/>
          <w:lang w:val="en-GB"/>
        </w:rPr>
        <w:t>Whiteside 2000)</w:t>
      </w:r>
    </w:p>
    <w:p w:rsidR="00A11CBA" w:rsidRPr="00BA6424" w:rsidRDefault="00A11CBA">
      <w:pPr>
        <w:rPr>
          <w:rFonts w:asciiTheme="minorHAnsi" w:hAnsiTheme="minorHAnsi"/>
        </w:rPr>
      </w:pPr>
    </w:p>
    <w:p w:rsidR="003153B8" w:rsidRDefault="003153B8">
      <w:pPr>
        <w:rPr>
          <w:rFonts w:asciiTheme="minorHAnsi" w:hAnsiTheme="minorHAnsi"/>
        </w:rPr>
      </w:pPr>
      <w:r w:rsidRPr="00BA6424">
        <w:rPr>
          <w:rFonts w:asciiTheme="minorHAnsi" w:hAnsiTheme="minorHAnsi"/>
        </w:rPr>
        <w:t>Βάση των παραπάνω παρατηρήσεων αποφασ</w:t>
      </w:r>
      <w:r w:rsidR="00246D52" w:rsidRPr="00BA6424">
        <w:rPr>
          <w:rFonts w:asciiTheme="minorHAnsi" w:hAnsiTheme="minorHAnsi"/>
        </w:rPr>
        <w:t>ίστηκε να μετατραπεί σε παραστατική μορφή το κεφάλαιο Γ «η γη ως χώρος ζωής του ανθρώπου»,  του βιβλίου Γεωγραφίας της 6</w:t>
      </w:r>
      <w:r w:rsidR="00246D52" w:rsidRPr="00BA6424">
        <w:rPr>
          <w:rFonts w:asciiTheme="minorHAnsi" w:hAnsiTheme="minorHAnsi"/>
          <w:vertAlign w:val="superscript"/>
        </w:rPr>
        <w:t>ης</w:t>
      </w:r>
      <w:r w:rsidR="00246D52" w:rsidRPr="00BA6424">
        <w:rPr>
          <w:rFonts w:asciiTheme="minorHAnsi" w:hAnsiTheme="minorHAnsi"/>
        </w:rPr>
        <w:t xml:space="preserve"> δημοτικού. Θα χρησιμοποιηθεί μέρος της ύλης του βιβλίου αλλά και επιπλέον πληροφορίες που θα συλλεχθούν κατόπιν έρευνας.</w:t>
      </w:r>
    </w:p>
    <w:p w:rsidR="00306B0E" w:rsidRDefault="00306B0E">
      <w:pPr>
        <w:rPr>
          <w:rFonts w:asciiTheme="minorHAnsi" w:hAnsiTheme="minorHAnsi"/>
        </w:rPr>
      </w:pPr>
    </w:p>
    <w:p w:rsidR="00306B0E" w:rsidRPr="00BA6424" w:rsidRDefault="00306B0E">
      <w:pPr>
        <w:rPr>
          <w:rFonts w:asciiTheme="minorHAnsi" w:hAnsiTheme="minorHAnsi"/>
        </w:rPr>
      </w:pPr>
      <w:r>
        <w:rPr>
          <w:rFonts w:asciiTheme="minorHAnsi" w:hAnsiTheme="minorHAnsi"/>
        </w:rPr>
        <w:t>Τα παρακάτω μέρη των σταδίων ανάπτυξης του ντοκιμαντέρ δεν είναι σταθερά αλλά αλλάζουν αναλόγως το θέμα</w:t>
      </w:r>
    </w:p>
    <w:p w:rsidR="000932B7" w:rsidRPr="008D060E" w:rsidRDefault="000932B7" w:rsidP="000932B7">
      <w:pPr>
        <w:numPr>
          <w:ilvl w:val="0"/>
          <w:numId w:val="1"/>
        </w:numPr>
        <w:spacing w:before="100" w:beforeAutospacing="1" w:after="100" w:afterAutospacing="1"/>
        <w:rPr>
          <w:rFonts w:asciiTheme="minorHAnsi" w:hAnsiTheme="minorHAnsi"/>
          <w:lang w:val="en-GB"/>
        </w:rPr>
      </w:pPr>
      <w:r w:rsidRPr="00306B0E">
        <w:rPr>
          <w:rFonts w:asciiTheme="minorHAnsi" w:hAnsiTheme="minorHAnsi"/>
        </w:rPr>
        <w:t xml:space="preserve">  </w:t>
      </w:r>
      <w:r w:rsidRPr="000932B7">
        <w:rPr>
          <w:rFonts w:asciiTheme="minorHAnsi" w:hAnsiTheme="minorHAnsi"/>
          <w:lang w:val="en-GB"/>
        </w:rPr>
        <w:t xml:space="preserve">Kathy Whiteside, </w:t>
      </w:r>
      <w:r w:rsidRPr="000932B7">
        <w:rPr>
          <w:rFonts w:asciiTheme="minorHAnsi" w:hAnsiTheme="minorHAnsi"/>
          <w:i/>
          <w:lang w:val="en-GB"/>
        </w:rPr>
        <w:t>“Building Geography Skills and Community Understanding with Constructivist Teaching Methods.,”</w:t>
      </w:r>
      <w:r w:rsidRPr="000932B7">
        <w:rPr>
          <w:rFonts w:asciiTheme="minorHAnsi" w:hAnsiTheme="minorHAnsi"/>
          <w:lang w:val="en-GB"/>
        </w:rPr>
        <w:t xml:space="preserve"> 2000</w:t>
      </w:r>
    </w:p>
    <w:p w:rsidR="008D060E" w:rsidRPr="00E770BA" w:rsidRDefault="008D060E" w:rsidP="008D060E">
      <w:pPr>
        <w:spacing w:before="100" w:beforeAutospacing="1" w:after="100" w:afterAutospacing="1"/>
        <w:rPr>
          <w:rFonts w:asciiTheme="minorHAnsi" w:hAnsiTheme="minorHAnsi"/>
          <w:b/>
        </w:rPr>
      </w:pPr>
      <w:r w:rsidRPr="00E770BA">
        <w:rPr>
          <w:rFonts w:asciiTheme="minorHAnsi" w:hAnsiTheme="minorHAnsi"/>
          <w:b/>
        </w:rPr>
        <w:t>Σελ 39</w:t>
      </w:r>
      <w:r w:rsidR="00E141F9">
        <w:rPr>
          <w:rFonts w:asciiTheme="minorHAnsi" w:hAnsiTheme="minorHAnsi"/>
          <w:b/>
        </w:rPr>
        <w:t xml:space="preserve"> σελ 41 44 45</w:t>
      </w:r>
      <w:r w:rsidRPr="00E770BA">
        <w:rPr>
          <w:rFonts w:asciiTheme="minorHAnsi" w:hAnsiTheme="minorHAnsi"/>
          <w:b/>
        </w:rPr>
        <w:t xml:space="preserve"> </w:t>
      </w:r>
      <w:proofErr w:type="spellStart"/>
      <w:r w:rsidR="00E770BA" w:rsidRPr="00E770BA">
        <w:rPr>
          <w:rFonts w:asciiTheme="minorHAnsi" w:hAnsiTheme="minorHAnsi"/>
          <w:b/>
          <w:lang w:val="en-GB"/>
        </w:rPr>
        <w:t>kathy</w:t>
      </w:r>
      <w:proofErr w:type="spellEnd"/>
      <w:r w:rsidR="00E770BA" w:rsidRPr="00E770BA">
        <w:rPr>
          <w:rFonts w:asciiTheme="minorHAnsi" w:hAnsiTheme="minorHAnsi"/>
          <w:b/>
        </w:rPr>
        <w:t xml:space="preserve"> </w:t>
      </w:r>
      <w:proofErr w:type="spellStart"/>
      <w:r w:rsidR="00E770BA" w:rsidRPr="00E770BA">
        <w:rPr>
          <w:rFonts w:asciiTheme="minorHAnsi" w:hAnsiTheme="minorHAnsi"/>
          <w:b/>
          <w:lang w:val="en-GB"/>
        </w:rPr>
        <w:t>whiteside</w:t>
      </w:r>
      <w:proofErr w:type="spellEnd"/>
      <w:r w:rsidR="00E770BA" w:rsidRPr="00E770BA">
        <w:rPr>
          <w:rFonts w:asciiTheme="minorHAnsi" w:hAnsiTheme="minorHAnsi"/>
          <w:b/>
        </w:rPr>
        <w:t xml:space="preserve"> στον σχεδιασμό να χρησιμοποιήσω πρακτικές</w:t>
      </w:r>
    </w:p>
    <w:p w:rsidR="000932B7" w:rsidRPr="00E770BA" w:rsidRDefault="000932B7">
      <w:pPr>
        <w:rPr>
          <w:rFonts w:asciiTheme="minorHAnsi" w:hAnsiTheme="minorHAnsi"/>
        </w:rPr>
      </w:pPr>
    </w:p>
    <w:sectPr w:rsidR="000932B7" w:rsidRPr="00E770BA" w:rsidSect="00F904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90FDF"/>
    <w:multiLevelType w:val="multilevel"/>
    <w:tmpl w:val="0F64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286317"/>
    <w:multiLevelType w:val="hybridMultilevel"/>
    <w:tmpl w:val="57B655D2"/>
    <w:lvl w:ilvl="0" w:tplc="AC606FE8">
      <w:start w:val="1"/>
      <w:numFmt w:val="decimal"/>
      <w:lvlText w:val="%1."/>
      <w:lvlJc w:val="left"/>
      <w:pPr>
        <w:tabs>
          <w:tab w:val="num" w:pos="720"/>
        </w:tabs>
        <w:ind w:left="720" w:hanging="360"/>
      </w:pPr>
    </w:lvl>
    <w:lvl w:ilvl="1" w:tplc="907C4AA0" w:tentative="1">
      <w:start w:val="1"/>
      <w:numFmt w:val="decimal"/>
      <w:lvlText w:val="%2."/>
      <w:lvlJc w:val="left"/>
      <w:pPr>
        <w:tabs>
          <w:tab w:val="num" w:pos="1440"/>
        </w:tabs>
        <w:ind w:left="1440" w:hanging="360"/>
      </w:pPr>
    </w:lvl>
    <w:lvl w:ilvl="2" w:tplc="365CEE2E" w:tentative="1">
      <w:start w:val="1"/>
      <w:numFmt w:val="decimal"/>
      <w:lvlText w:val="%3."/>
      <w:lvlJc w:val="left"/>
      <w:pPr>
        <w:tabs>
          <w:tab w:val="num" w:pos="2160"/>
        </w:tabs>
        <w:ind w:left="2160" w:hanging="360"/>
      </w:pPr>
    </w:lvl>
    <w:lvl w:ilvl="3" w:tplc="F614E2B2" w:tentative="1">
      <w:start w:val="1"/>
      <w:numFmt w:val="decimal"/>
      <w:lvlText w:val="%4."/>
      <w:lvlJc w:val="left"/>
      <w:pPr>
        <w:tabs>
          <w:tab w:val="num" w:pos="2880"/>
        </w:tabs>
        <w:ind w:left="2880" w:hanging="360"/>
      </w:pPr>
    </w:lvl>
    <w:lvl w:ilvl="4" w:tplc="6E1802C0" w:tentative="1">
      <w:start w:val="1"/>
      <w:numFmt w:val="decimal"/>
      <w:lvlText w:val="%5."/>
      <w:lvlJc w:val="left"/>
      <w:pPr>
        <w:tabs>
          <w:tab w:val="num" w:pos="3600"/>
        </w:tabs>
        <w:ind w:left="3600" w:hanging="360"/>
      </w:pPr>
    </w:lvl>
    <w:lvl w:ilvl="5" w:tplc="FD567878" w:tentative="1">
      <w:start w:val="1"/>
      <w:numFmt w:val="decimal"/>
      <w:lvlText w:val="%6."/>
      <w:lvlJc w:val="left"/>
      <w:pPr>
        <w:tabs>
          <w:tab w:val="num" w:pos="4320"/>
        </w:tabs>
        <w:ind w:left="4320" w:hanging="360"/>
      </w:pPr>
    </w:lvl>
    <w:lvl w:ilvl="6" w:tplc="278C9552" w:tentative="1">
      <w:start w:val="1"/>
      <w:numFmt w:val="decimal"/>
      <w:lvlText w:val="%7."/>
      <w:lvlJc w:val="left"/>
      <w:pPr>
        <w:tabs>
          <w:tab w:val="num" w:pos="5040"/>
        </w:tabs>
        <w:ind w:left="5040" w:hanging="360"/>
      </w:pPr>
    </w:lvl>
    <w:lvl w:ilvl="7" w:tplc="0F6AD7DA" w:tentative="1">
      <w:start w:val="1"/>
      <w:numFmt w:val="decimal"/>
      <w:lvlText w:val="%8."/>
      <w:lvlJc w:val="left"/>
      <w:pPr>
        <w:tabs>
          <w:tab w:val="num" w:pos="5760"/>
        </w:tabs>
        <w:ind w:left="5760" w:hanging="360"/>
      </w:pPr>
    </w:lvl>
    <w:lvl w:ilvl="8" w:tplc="6EC038CC"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2713"/>
    <w:rsid w:val="000932B7"/>
    <w:rsid w:val="000C6130"/>
    <w:rsid w:val="0010035F"/>
    <w:rsid w:val="00136D90"/>
    <w:rsid w:val="002316FE"/>
    <w:rsid w:val="00246D52"/>
    <w:rsid w:val="00272B69"/>
    <w:rsid w:val="00306B0E"/>
    <w:rsid w:val="003153B8"/>
    <w:rsid w:val="003169C9"/>
    <w:rsid w:val="00324E47"/>
    <w:rsid w:val="00336CBE"/>
    <w:rsid w:val="00384A6A"/>
    <w:rsid w:val="003A2E9A"/>
    <w:rsid w:val="004758F2"/>
    <w:rsid w:val="004B7585"/>
    <w:rsid w:val="004D3322"/>
    <w:rsid w:val="00681DBF"/>
    <w:rsid w:val="00784FC9"/>
    <w:rsid w:val="007E53A4"/>
    <w:rsid w:val="008D060E"/>
    <w:rsid w:val="00985DDB"/>
    <w:rsid w:val="00A11CBA"/>
    <w:rsid w:val="00AD41EC"/>
    <w:rsid w:val="00BA6424"/>
    <w:rsid w:val="00C715FF"/>
    <w:rsid w:val="00D92713"/>
    <w:rsid w:val="00E141F9"/>
    <w:rsid w:val="00E32E9D"/>
    <w:rsid w:val="00E770BA"/>
    <w:rsid w:val="00EE2B23"/>
    <w:rsid w:val="00F21BFD"/>
    <w:rsid w:val="00F9046B"/>
    <w:rsid w:val="00FC260C"/>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B7"/>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3988">
    <w:name w:val="z3988"/>
    <w:basedOn w:val="DefaultParagraphFont"/>
    <w:rsid w:val="000932B7"/>
  </w:style>
  <w:style w:type="paragraph" w:styleId="NormalWeb">
    <w:name w:val="Normal (Web)"/>
    <w:basedOn w:val="Normal"/>
    <w:uiPriority w:val="99"/>
    <w:rsid w:val="00BA6424"/>
    <w:pPr>
      <w:spacing w:before="100" w:beforeAutospacing="1" w:after="100" w:afterAutospacing="1"/>
    </w:pPr>
    <w:rPr>
      <w:rFonts w:ascii="Arial Unicode MS" w:eastAsia="Arial Unicode MS" w:hAnsi="Arial Unicode MS" w:cs="Arial Unicode MS"/>
      <w:lang w:val="en-US" w:eastAsia="en-US"/>
    </w:rPr>
  </w:style>
</w:styles>
</file>

<file path=word/webSettings.xml><?xml version="1.0" encoding="utf-8"?>
<w:webSettings xmlns:r="http://schemas.openxmlformats.org/officeDocument/2006/relationships" xmlns:w="http://schemas.openxmlformats.org/wordprocessingml/2006/main">
  <w:divs>
    <w:div w:id="111235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4</Pages>
  <Words>1458</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dc:creator>
  <cp:lastModifiedBy>Koko</cp:lastModifiedBy>
  <cp:revision>16</cp:revision>
  <dcterms:created xsi:type="dcterms:W3CDTF">2009-12-29T12:16:00Z</dcterms:created>
  <dcterms:modified xsi:type="dcterms:W3CDTF">2009-12-31T18:21:00Z</dcterms:modified>
</cp:coreProperties>
</file>